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8D713" w14:textId="6F3F0DF4" w:rsidR="00381B92" w:rsidRPr="00EF0291" w:rsidRDefault="00381B92" w:rsidP="00EF0291">
      <w:pPr>
        <w:spacing w:after="0" w:line="360" w:lineRule="auto"/>
        <w:ind w:firstLine="851"/>
        <w:rPr>
          <w:rFonts w:ascii="Times New Roman" w:hAnsi="Times New Roman" w:cs="Times New Roman"/>
        </w:rPr>
      </w:pPr>
      <w:r w:rsidRPr="00EF0291">
        <w:rPr>
          <w:rFonts w:ascii="Times New Roman" w:hAnsi="Times New Roman" w:cs="Times New Roman"/>
        </w:rPr>
        <w:t>УДК 378</w:t>
      </w:r>
    </w:p>
    <w:p w14:paraId="7B7F9A34" w14:textId="2DE50CB8" w:rsidR="005C2CA6" w:rsidRPr="00EF0291" w:rsidRDefault="00EF0291" w:rsidP="005C2CA6">
      <w:pPr>
        <w:spacing w:after="0" w:line="360" w:lineRule="auto"/>
        <w:ind w:firstLine="851"/>
        <w:rPr>
          <w:rFonts w:ascii="Times New Roman" w:hAnsi="Times New Roman" w:cs="Times New Roman"/>
        </w:rPr>
      </w:pPr>
      <w:r w:rsidRPr="00EF0291">
        <w:rPr>
          <w:rFonts w:ascii="Times New Roman" w:hAnsi="Times New Roman" w:cs="Times New Roman"/>
        </w:rPr>
        <w:t>Письменкова Т.О., к.пед.н., доцент Національний технічний університет «Дніпровська політехніка»</w:t>
      </w:r>
    </w:p>
    <w:p w14:paraId="2EA1F7B0" w14:textId="4725C9A8" w:rsidR="005C2CA6" w:rsidRPr="00EF0291" w:rsidRDefault="00EF0291" w:rsidP="00EF0291">
      <w:pPr>
        <w:spacing w:after="0" w:line="360" w:lineRule="auto"/>
        <w:ind w:firstLine="851"/>
        <w:rPr>
          <w:rFonts w:ascii="Times New Roman" w:hAnsi="Times New Roman" w:cs="Times New Roman"/>
        </w:rPr>
      </w:pPr>
      <w:r w:rsidRPr="00EF0291">
        <w:rPr>
          <w:rFonts w:ascii="Times New Roman" w:hAnsi="Times New Roman" w:cs="Times New Roman"/>
        </w:rPr>
        <w:t>Зіборов К.А., к.т.н., доцент, Національний технічний університет «Дніпровська політехніка»</w:t>
      </w:r>
    </w:p>
    <w:p w14:paraId="43678A1E" w14:textId="77777777" w:rsidR="000271EA" w:rsidRPr="005C2CA6" w:rsidRDefault="000271EA" w:rsidP="00EF0291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3B830D98" w14:textId="594B9387" w:rsidR="00763DA4" w:rsidRPr="008D1206" w:rsidRDefault="00763DA4" w:rsidP="00EF0291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D1206">
        <w:rPr>
          <w:rFonts w:ascii="Times New Roman" w:hAnsi="Times New Roman" w:cs="Times New Roman"/>
          <w:sz w:val="24"/>
          <w:szCs w:val="24"/>
        </w:rPr>
        <w:t xml:space="preserve">ФОРМУВАННЯ </w:t>
      </w:r>
      <w:r w:rsidR="001C3350" w:rsidRPr="008D1206">
        <w:rPr>
          <w:rFonts w:ascii="Times New Roman" w:hAnsi="Times New Roman" w:cs="Times New Roman"/>
          <w:sz w:val="24"/>
          <w:szCs w:val="24"/>
        </w:rPr>
        <w:t>ЕКОЛОГІЧНОЇ СВІДОМОСТІ</w:t>
      </w:r>
    </w:p>
    <w:p w14:paraId="68FFEE90" w14:textId="31FEF6FC" w:rsidR="0061098D" w:rsidRPr="00F156CE" w:rsidRDefault="00763DA4" w:rsidP="00EF029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D1206">
        <w:rPr>
          <w:rFonts w:ascii="Times New Roman" w:hAnsi="Times New Roman" w:cs="Times New Roman"/>
          <w:sz w:val="24"/>
          <w:szCs w:val="24"/>
        </w:rPr>
        <w:t xml:space="preserve">У ЗДОБУВАЧІВ </w:t>
      </w:r>
      <w:r w:rsidR="0061098D" w:rsidRPr="00F156CE">
        <w:rPr>
          <w:rFonts w:ascii="Times New Roman" w:hAnsi="Times New Roman" w:cs="Times New Roman"/>
          <w:sz w:val="24"/>
          <w:szCs w:val="24"/>
        </w:rPr>
        <w:t xml:space="preserve">ЯК </w:t>
      </w:r>
      <w:r w:rsidR="00F156CE" w:rsidRPr="00F156CE">
        <w:rPr>
          <w:rFonts w:ascii="Times New Roman" w:hAnsi="Times New Roman" w:cs="Times New Roman"/>
          <w:sz w:val="24"/>
          <w:szCs w:val="24"/>
        </w:rPr>
        <w:t>СКЛАДОВОЇ СИСТЕМИ</w:t>
      </w:r>
      <w:r w:rsidR="0061098D" w:rsidRPr="00F156CE">
        <w:rPr>
          <w:rFonts w:ascii="Times New Roman" w:hAnsi="Times New Roman" w:cs="Times New Roman"/>
          <w:sz w:val="24"/>
          <w:szCs w:val="24"/>
        </w:rPr>
        <w:t xml:space="preserve"> ЗАБЕЗПЕЧЕННЯ ЯКОСТІ ПІДГОТОВКИ ФАХІВЦІВ</w:t>
      </w:r>
      <w:r w:rsidR="00AD003C" w:rsidRPr="00F156CE">
        <w:rPr>
          <w:rFonts w:ascii="Times New Roman" w:hAnsi="Times New Roman" w:cs="Times New Roman"/>
          <w:sz w:val="24"/>
          <w:szCs w:val="24"/>
        </w:rPr>
        <w:t xml:space="preserve"> НА ДОСВІДІ НТУ «ДНІПРОВСЬКА ПОЛІТЕХНІКА»</w:t>
      </w:r>
    </w:p>
    <w:p w14:paraId="6AD71B9F" w14:textId="77777777" w:rsidR="000271EA" w:rsidRPr="00F156CE" w:rsidRDefault="000271EA" w:rsidP="00EF029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bookmarkStart w:id="0" w:name="_Hlk116296453"/>
    </w:p>
    <w:p w14:paraId="0AEE6C19" w14:textId="65C9984E" w:rsidR="00ED484F" w:rsidRPr="00F156CE" w:rsidRDefault="00C83729" w:rsidP="00EF029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</w:rPr>
      </w:pPr>
      <w:r w:rsidRPr="00F156CE">
        <w:rPr>
          <w:rFonts w:ascii="Times New Roman" w:hAnsi="Times New Roman" w:cs="Times New Roman"/>
        </w:rPr>
        <w:t>Анотація.</w:t>
      </w:r>
      <w:r w:rsidRPr="00F156CE">
        <w:rPr>
          <w:rFonts w:ascii="Times New Roman" w:hAnsi="Times New Roman" w:cs="Times New Roman"/>
          <w:b/>
          <w:bCs/>
        </w:rPr>
        <w:t xml:space="preserve"> </w:t>
      </w:r>
      <w:r w:rsidR="00ED484F" w:rsidRPr="00F156CE">
        <w:rPr>
          <w:rFonts w:ascii="Times New Roman" w:eastAsia="TimesNewRoman" w:hAnsi="Times New Roman" w:cs="Times New Roman"/>
        </w:rPr>
        <w:t>Розкрито теоретичні аспекти формування екологічного</w:t>
      </w:r>
      <w:r w:rsidR="006116F0" w:rsidRPr="00F156CE">
        <w:rPr>
          <w:rFonts w:ascii="Times New Roman" w:eastAsia="TimesNewRoman" w:hAnsi="Times New Roman" w:cs="Times New Roman"/>
        </w:rPr>
        <w:t xml:space="preserve"> напрямку </w:t>
      </w:r>
      <w:r w:rsidR="002F146F">
        <w:rPr>
          <w:rFonts w:ascii="Times New Roman" w:eastAsia="TimesNewRoman" w:hAnsi="Times New Roman" w:cs="Times New Roman"/>
        </w:rPr>
        <w:t xml:space="preserve">в </w:t>
      </w:r>
      <w:r w:rsidR="00ED484F" w:rsidRPr="00F156CE">
        <w:rPr>
          <w:rFonts w:ascii="Times New Roman" w:eastAsia="TimesNewRoman" w:hAnsi="Times New Roman" w:cs="Times New Roman"/>
        </w:rPr>
        <w:t>матеріалознавств</w:t>
      </w:r>
      <w:r w:rsidR="002F146F">
        <w:rPr>
          <w:rFonts w:ascii="Times New Roman" w:eastAsia="TimesNewRoman" w:hAnsi="Times New Roman" w:cs="Times New Roman"/>
        </w:rPr>
        <w:t>і</w:t>
      </w:r>
      <w:r w:rsidR="00ED484F" w:rsidRPr="00F156CE">
        <w:rPr>
          <w:rFonts w:ascii="Times New Roman" w:eastAsia="TimesNewRoman" w:hAnsi="Times New Roman" w:cs="Times New Roman"/>
        </w:rPr>
        <w:t xml:space="preserve"> як світогляду суспільства. </w:t>
      </w:r>
      <w:r w:rsidR="00281889" w:rsidRPr="00F156CE">
        <w:rPr>
          <w:rFonts w:ascii="Times New Roman" w:eastAsia="TimesNewRoman" w:hAnsi="Times New Roman" w:cs="Times New Roman"/>
        </w:rPr>
        <w:t>Означено</w:t>
      </w:r>
      <w:r w:rsidR="00ED484F" w:rsidRPr="00F156CE">
        <w:rPr>
          <w:rFonts w:ascii="Times New Roman" w:eastAsia="TimesNewRoman" w:hAnsi="Times New Roman" w:cs="Times New Roman"/>
        </w:rPr>
        <w:t>, що на стадіях навчального проектування</w:t>
      </w:r>
      <w:r w:rsidR="006116F0" w:rsidRPr="00F156CE">
        <w:rPr>
          <w:rFonts w:ascii="Times New Roman" w:eastAsia="TimesNewRoman" w:hAnsi="Times New Roman" w:cs="Times New Roman"/>
        </w:rPr>
        <w:t xml:space="preserve"> </w:t>
      </w:r>
      <w:r w:rsidR="00ED484F" w:rsidRPr="00F156CE">
        <w:rPr>
          <w:rFonts w:ascii="Times New Roman" w:eastAsia="TimesNewRoman" w:hAnsi="Times New Roman" w:cs="Times New Roman"/>
        </w:rPr>
        <w:t xml:space="preserve">завдяки </w:t>
      </w:r>
      <w:r w:rsidR="00281889">
        <w:rPr>
          <w:rFonts w:ascii="Times New Roman" w:eastAsia="TimesNewRoman" w:hAnsi="Times New Roman" w:cs="Times New Roman"/>
        </w:rPr>
        <w:t>визначеним</w:t>
      </w:r>
      <w:r w:rsidR="001B66C4" w:rsidRPr="00F156CE">
        <w:rPr>
          <w:rFonts w:ascii="Times New Roman" w:eastAsia="TimesNewRoman" w:hAnsi="Times New Roman" w:cs="Times New Roman"/>
        </w:rPr>
        <w:t xml:space="preserve"> </w:t>
      </w:r>
      <w:r w:rsidR="00ED484F" w:rsidRPr="00F156CE">
        <w:rPr>
          <w:rFonts w:ascii="Times New Roman" w:eastAsia="TimesNewRoman" w:hAnsi="Times New Roman" w:cs="Times New Roman"/>
        </w:rPr>
        <w:t xml:space="preserve">програмним компетентностям і педагогічній дидактиці </w:t>
      </w:r>
      <w:r w:rsidR="001B66C4" w:rsidRPr="00F156CE">
        <w:rPr>
          <w:rFonts w:ascii="Times New Roman" w:eastAsia="TimesNewRoman" w:hAnsi="Times New Roman" w:cs="Times New Roman"/>
        </w:rPr>
        <w:t xml:space="preserve">формується </w:t>
      </w:r>
      <w:r w:rsidR="00ED484F" w:rsidRPr="00F156CE">
        <w:rPr>
          <w:rFonts w:ascii="Times New Roman" w:eastAsia="TimesNewRoman" w:hAnsi="Times New Roman" w:cs="Times New Roman"/>
        </w:rPr>
        <w:t>екологічне мислення яке передбачає ощадливе ставлення до природних ресурсів.</w:t>
      </w:r>
      <w:r w:rsidR="00C33543">
        <w:rPr>
          <w:rFonts w:ascii="Times New Roman" w:eastAsia="TimesNewRoman" w:hAnsi="Times New Roman" w:cs="Times New Roman"/>
        </w:rPr>
        <w:t>.</w:t>
      </w:r>
      <w:r w:rsidR="00281889">
        <w:rPr>
          <w:rFonts w:ascii="Times New Roman" w:hAnsi="Times New Roman" w:cs="Times New Roman"/>
        </w:rPr>
        <w:t>.</w:t>
      </w:r>
    </w:p>
    <w:p w14:paraId="680684E9" w14:textId="3F575B8D" w:rsidR="00587BB5" w:rsidRPr="00F156CE" w:rsidRDefault="00142CF0" w:rsidP="00EF0291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F156CE">
        <w:rPr>
          <w:rFonts w:ascii="Times New Roman" w:hAnsi="Times New Roman" w:cs="Times New Roman"/>
        </w:rPr>
        <w:t>Ключові слова:</w:t>
      </w:r>
      <w:r w:rsidRPr="00F156CE">
        <w:rPr>
          <w:rFonts w:ascii="Times New Roman" w:hAnsi="Times New Roman" w:cs="Times New Roman"/>
          <w:b/>
          <w:bCs/>
        </w:rPr>
        <w:t xml:space="preserve"> </w:t>
      </w:r>
      <w:r w:rsidR="00EF0291" w:rsidRPr="00F156CE">
        <w:rPr>
          <w:rFonts w:ascii="Times New Roman" w:hAnsi="Times New Roman" w:cs="Times New Roman"/>
        </w:rPr>
        <w:t xml:space="preserve">екологічна свідомість, </w:t>
      </w:r>
      <w:r w:rsidR="000D714A" w:rsidRPr="00F156CE">
        <w:rPr>
          <w:rFonts w:ascii="Times New Roman" w:hAnsi="Times New Roman" w:cs="Times New Roman"/>
        </w:rPr>
        <w:t xml:space="preserve">компетентність, </w:t>
      </w:r>
      <w:r w:rsidR="00EF0291" w:rsidRPr="00F156CE">
        <w:rPr>
          <w:rFonts w:ascii="Times New Roman" w:hAnsi="Times New Roman" w:cs="Times New Roman"/>
        </w:rPr>
        <w:t>стандарти вищої освіти</w:t>
      </w:r>
    </w:p>
    <w:p w14:paraId="1B4D642C" w14:textId="77777777" w:rsidR="00763DA4" w:rsidRPr="00F156CE" w:rsidRDefault="00763DA4" w:rsidP="00EF029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2485631" w14:textId="0A67B4CF" w:rsidR="0061098D" w:rsidRPr="00F156CE" w:rsidRDefault="00411C23" w:rsidP="00EF02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56CE">
        <w:rPr>
          <w:rFonts w:ascii="Times New Roman" w:hAnsi="Times New Roman" w:cs="Times New Roman"/>
          <w:sz w:val="24"/>
          <w:szCs w:val="24"/>
        </w:rPr>
        <w:t>Р</w:t>
      </w:r>
      <w:r w:rsidR="0061098D" w:rsidRPr="00F156CE">
        <w:rPr>
          <w:rFonts w:ascii="Times New Roman" w:hAnsi="Times New Roman" w:cs="Times New Roman"/>
          <w:sz w:val="24"/>
          <w:szCs w:val="24"/>
        </w:rPr>
        <w:t xml:space="preserve">озбудова систем внутрішнього забезпечення якості освітньої діяльності та якості вищої освіти (далі – система внутрішнього забезпечення якості) є питанням відповідальності закладів вищої освіти, </w:t>
      </w:r>
      <w:r w:rsidRPr="00F156CE">
        <w:rPr>
          <w:rFonts w:ascii="Times New Roman" w:hAnsi="Times New Roman" w:cs="Times New Roman"/>
          <w:sz w:val="24"/>
          <w:szCs w:val="24"/>
        </w:rPr>
        <w:t>але</w:t>
      </w:r>
      <w:r w:rsidR="0061098D" w:rsidRPr="00F156CE">
        <w:rPr>
          <w:rFonts w:ascii="Times New Roman" w:hAnsi="Times New Roman" w:cs="Times New Roman"/>
          <w:sz w:val="24"/>
          <w:szCs w:val="24"/>
        </w:rPr>
        <w:t xml:space="preserve"> системи ЗВО зможуть повноцінно та ефективно працювати лише за умов існування цілісної загальнонаціональної системи забезпечення якості вищої освіти.</w:t>
      </w:r>
      <w:r w:rsidR="00DA50E4" w:rsidRPr="00F156C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D123BA" w14:textId="1691EBDA" w:rsidR="00DA50E4" w:rsidRPr="00F156CE" w:rsidRDefault="00DA50E4" w:rsidP="00EF02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56CE">
        <w:rPr>
          <w:rFonts w:ascii="Times New Roman" w:hAnsi="Times New Roman" w:cs="Times New Roman"/>
          <w:sz w:val="24"/>
          <w:szCs w:val="24"/>
        </w:rPr>
        <w:t>Згідно із Законом України «Про вищу освіту» система внутрішнього забезпечення якості Університету передбачає здійснення ряду процедур і заходів, в тому числі - здійснення моніторингу та періодичного перегляду освітніх програм; визначення принципів та процедур забезпечення якості вищої освіти</w:t>
      </w:r>
      <w:r w:rsidR="00566251" w:rsidRPr="00F156CE">
        <w:rPr>
          <w:rFonts w:ascii="Times New Roman" w:hAnsi="Times New Roman" w:cs="Times New Roman"/>
          <w:sz w:val="24"/>
          <w:szCs w:val="24"/>
        </w:rPr>
        <w:t xml:space="preserve"> [1]</w:t>
      </w:r>
      <w:r w:rsidRPr="00F156CE">
        <w:rPr>
          <w:rFonts w:ascii="Times New Roman" w:hAnsi="Times New Roman" w:cs="Times New Roman"/>
          <w:sz w:val="24"/>
          <w:szCs w:val="24"/>
        </w:rPr>
        <w:t>.</w:t>
      </w:r>
    </w:p>
    <w:p w14:paraId="6165D146" w14:textId="77777777" w:rsidR="00C33543" w:rsidRDefault="00C33543" w:rsidP="00E665D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16298274"/>
      <w:bookmarkEnd w:id="0"/>
    </w:p>
    <w:p w14:paraId="098B0180" w14:textId="1369EAEA" w:rsidR="007F7F6A" w:rsidRPr="00281889" w:rsidRDefault="008A44D3" w:rsidP="00E665D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1889">
        <w:rPr>
          <w:rFonts w:ascii="Times New Roman" w:hAnsi="Times New Roman" w:cs="Times New Roman"/>
          <w:sz w:val="24"/>
          <w:szCs w:val="24"/>
        </w:rPr>
        <w:t xml:space="preserve">Список </w:t>
      </w:r>
      <w:r w:rsidR="00C33543">
        <w:rPr>
          <w:rFonts w:ascii="Times New Roman" w:hAnsi="Times New Roman" w:cs="Times New Roman"/>
          <w:sz w:val="24"/>
          <w:szCs w:val="24"/>
        </w:rPr>
        <w:t>використаних джерел:</w:t>
      </w:r>
    </w:p>
    <w:p w14:paraId="6043E1C4" w14:textId="7C66807C" w:rsidR="00462707" w:rsidRPr="00281889" w:rsidRDefault="00462707" w:rsidP="00EF02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bookmarkEnd w:id="1"/>
    <w:p w14:paraId="43B75B3F" w14:textId="14B2E525" w:rsidR="0041341E" w:rsidRPr="00826F7A" w:rsidRDefault="0041341E" w:rsidP="00826F7A">
      <w:pPr>
        <w:tabs>
          <w:tab w:val="left" w:pos="142"/>
          <w:tab w:val="left" w:pos="993"/>
          <w:tab w:val="left" w:pos="1560"/>
          <w:tab w:val="left" w:pos="184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F7A">
        <w:rPr>
          <w:rFonts w:ascii="Times New Roman" w:hAnsi="Times New Roman" w:cs="Times New Roman"/>
          <w:sz w:val="24"/>
          <w:szCs w:val="24"/>
        </w:rPr>
        <w:t>1. </w:t>
      </w:r>
      <w:r w:rsidR="001037F8" w:rsidRPr="00826F7A">
        <w:rPr>
          <w:rFonts w:ascii="Times New Roman" w:hAnsi="Times New Roman" w:cs="Times New Roman"/>
          <w:sz w:val="24"/>
          <w:szCs w:val="24"/>
        </w:rPr>
        <w:t>Зіборов К.А. Розвиток дизайн-мислення - сучасний погляд на підготовку магістрів технічних спеціальностей на досвіді НТУ «Дніпровська політехніка»</w:t>
      </w:r>
      <w:r w:rsidRPr="00826F7A">
        <w:rPr>
          <w:rFonts w:ascii="Times New Roman" w:hAnsi="Times New Roman" w:cs="Times New Roman"/>
          <w:sz w:val="24"/>
          <w:szCs w:val="24"/>
        </w:rPr>
        <w:t xml:space="preserve"> / </w:t>
      </w:r>
      <w:r w:rsidR="001037F8" w:rsidRPr="00826F7A">
        <w:rPr>
          <w:rFonts w:ascii="Times New Roman" w:hAnsi="Times New Roman" w:cs="Times New Roman"/>
          <w:sz w:val="24"/>
          <w:szCs w:val="24"/>
        </w:rPr>
        <w:t xml:space="preserve"> </w:t>
      </w:r>
      <w:r w:rsidRPr="00826F7A">
        <w:rPr>
          <w:rFonts w:ascii="Times New Roman" w:hAnsi="Times New Roman" w:cs="Times New Roman"/>
          <w:sz w:val="24"/>
          <w:szCs w:val="24"/>
        </w:rPr>
        <w:t>Зіборов К.А.</w:t>
      </w:r>
      <w:r w:rsidRPr="00826F7A">
        <w:rPr>
          <w:rFonts w:ascii="Times New Roman" w:hAnsi="Times New Roman" w:cs="Times New Roman"/>
          <w:sz w:val="24"/>
          <w:szCs w:val="24"/>
        </w:rPr>
        <w:t>,</w:t>
      </w:r>
      <w:r w:rsidRPr="00826F7A">
        <w:rPr>
          <w:rFonts w:ascii="Times New Roman" w:hAnsi="Times New Roman" w:cs="Times New Roman"/>
          <w:sz w:val="24"/>
          <w:szCs w:val="24"/>
        </w:rPr>
        <w:t xml:space="preserve"> Письменкова Т.О.</w:t>
      </w:r>
      <w:r w:rsidRPr="00826F7A">
        <w:rPr>
          <w:rFonts w:ascii="Times New Roman" w:hAnsi="Times New Roman" w:cs="Times New Roman"/>
          <w:sz w:val="24"/>
          <w:szCs w:val="24"/>
        </w:rPr>
        <w:t xml:space="preserve"> // </w:t>
      </w:r>
      <w:r w:rsidR="001037F8" w:rsidRPr="00826F7A">
        <w:rPr>
          <w:rFonts w:ascii="Times New Roman" w:hAnsi="Times New Roman" w:cs="Times New Roman"/>
          <w:sz w:val="24"/>
          <w:szCs w:val="24"/>
        </w:rPr>
        <w:t>Міжнародний науковий журнал «Університети і лідерство»</w:t>
      </w:r>
      <w:r w:rsidR="000B070A" w:rsidRPr="00826F7A">
        <w:rPr>
          <w:rFonts w:ascii="Times New Roman" w:hAnsi="Times New Roman" w:cs="Times New Roman"/>
          <w:sz w:val="24"/>
          <w:szCs w:val="24"/>
        </w:rPr>
        <w:t>.</w:t>
      </w:r>
      <w:r w:rsidR="001037F8" w:rsidRPr="00826F7A">
        <w:rPr>
          <w:rFonts w:ascii="Times New Roman" w:hAnsi="Times New Roman" w:cs="Times New Roman"/>
          <w:sz w:val="24"/>
          <w:szCs w:val="24"/>
        </w:rPr>
        <w:t xml:space="preserve"> </w:t>
      </w:r>
      <w:r w:rsidRPr="00826F7A">
        <w:rPr>
          <w:rFonts w:ascii="Times New Roman" w:hAnsi="Times New Roman" w:cs="Times New Roman"/>
          <w:sz w:val="24"/>
          <w:szCs w:val="24"/>
        </w:rPr>
        <w:t>2021</w:t>
      </w:r>
      <w:r w:rsidRPr="00826F7A">
        <w:rPr>
          <w:rFonts w:ascii="Times New Roman" w:hAnsi="Times New Roman" w:cs="Times New Roman"/>
          <w:sz w:val="24"/>
          <w:szCs w:val="24"/>
        </w:rPr>
        <w:t xml:space="preserve">. № </w:t>
      </w:r>
      <w:r w:rsidR="001037F8" w:rsidRPr="00826F7A">
        <w:rPr>
          <w:rFonts w:ascii="Times New Roman" w:hAnsi="Times New Roman" w:cs="Times New Roman"/>
          <w:sz w:val="24"/>
          <w:szCs w:val="24"/>
        </w:rPr>
        <w:t>2 (12)</w:t>
      </w:r>
      <w:r w:rsidRPr="00826F7A">
        <w:rPr>
          <w:rFonts w:ascii="Times New Roman" w:hAnsi="Times New Roman" w:cs="Times New Roman"/>
          <w:sz w:val="24"/>
          <w:szCs w:val="24"/>
        </w:rPr>
        <w:t xml:space="preserve"> С.</w:t>
      </w:r>
      <w:r w:rsidR="001037F8" w:rsidRPr="00826F7A">
        <w:rPr>
          <w:rFonts w:ascii="Times New Roman" w:hAnsi="Times New Roman" w:cs="Times New Roman"/>
          <w:sz w:val="24"/>
          <w:szCs w:val="24"/>
        </w:rPr>
        <w:t xml:space="preserve"> 22-34</w:t>
      </w:r>
      <w:r w:rsidR="00D4529C" w:rsidRPr="00826F7A">
        <w:rPr>
          <w:rFonts w:ascii="Times New Roman" w:hAnsi="Times New Roman" w:cs="Times New Roman"/>
          <w:sz w:val="24"/>
          <w:szCs w:val="24"/>
        </w:rPr>
        <w:t>.</w:t>
      </w:r>
    </w:p>
    <w:p w14:paraId="15DF4632" w14:textId="1C204A19" w:rsidR="0041341E" w:rsidRPr="00826F7A" w:rsidRDefault="00826F7A" w:rsidP="00826F7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F7A">
        <w:rPr>
          <w:rFonts w:ascii="Times New Roman" w:hAnsi="Times New Roman" w:cs="Times New Roman"/>
          <w:sz w:val="24"/>
          <w:szCs w:val="24"/>
        </w:rPr>
        <w:t>2. </w:t>
      </w:r>
      <w:r w:rsidR="0041341E" w:rsidRPr="00826F7A">
        <w:rPr>
          <w:rFonts w:ascii="Times New Roman" w:hAnsi="Times New Roman" w:cs="Times New Roman"/>
          <w:sz w:val="24"/>
          <w:szCs w:val="24"/>
        </w:rPr>
        <w:t>Інженерна екологія : підручник / В. М. Ісаєнко, К. О. Бабікова, Ю. М. Саталкін, М. С. Романов – Київ : НАУ, 2019. – 452 с.</w:t>
      </w:r>
    </w:p>
    <w:sectPr w:rsidR="0041341E" w:rsidRPr="00826F7A" w:rsidSect="000271EA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213F2" w14:textId="77777777" w:rsidR="0017656A" w:rsidRDefault="0017656A" w:rsidP="0017656A">
      <w:pPr>
        <w:spacing w:after="0" w:line="240" w:lineRule="auto"/>
      </w:pPr>
      <w:r>
        <w:separator/>
      </w:r>
    </w:p>
  </w:endnote>
  <w:endnote w:type="continuationSeparator" w:id="0">
    <w:p w14:paraId="383E5A07" w14:textId="77777777" w:rsidR="0017656A" w:rsidRDefault="0017656A" w:rsidP="00176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ewton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84531" w14:textId="77777777" w:rsidR="0017656A" w:rsidRDefault="0017656A" w:rsidP="0017656A">
      <w:pPr>
        <w:spacing w:after="0" w:line="240" w:lineRule="auto"/>
      </w:pPr>
      <w:r>
        <w:separator/>
      </w:r>
    </w:p>
  </w:footnote>
  <w:footnote w:type="continuationSeparator" w:id="0">
    <w:p w14:paraId="640E82C6" w14:textId="77777777" w:rsidR="0017656A" w:rsidRDefault="0017656A" w:rsidP="001765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54E69"/>
    <w:multiLevelType w:val="hybridMultilevel"/>
    <w:tmpl w:val="BE766174"/>
    <w:lvl w:ilvl="0" w:tplc="0FCA0504">
      <w:start w:val="1"/>
      <w:numFmt w:val="decimal"/>
      <w:lvlText w:val="%1."/>
      <w:lvlJc w:val="left"/>
      <w:pPr>
        <w:ind w:left="720" w:hanging="360"/>
      </w:pPr>
      <w:rPr>
        <w:rFonts w:ascii="NewtonC" w:hAnsi="NewtonC" w:cs="NewtonC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331CC"/>
    <w:multiLevelType w:val="hybridMultilevel"/>
    <w:tmpl w:val="BE766174"/>
    <w:lvl w:ilvl="0" w:tplc="0FCA0504">
      <w:start w:val="1"/>
      <w:numFmt w:val="decimal"/>
      <w:lvlText w:val="%1."/>
      <w:lvlJc w:val="left"/>
      <w:pPr>
        <w:ind w:left="720" w:hanging="360"/>
      </w:pPr>
      <w:rPr>
        <w:rFonts w:ascii="NewtonC" w:hAnsi="NewtonC" w:cs="NewtonC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1E5E7E"/>
    <w:multiLevelType w:val="hybridMultilevel"/>
    <w:tmpl w:val="BE766174"/>
    <w:lvl w:ilvl="0" w:tplc="0FCA0504">
      <w:start w:val="1"/>
      <w:numFmt w:val="decimal"/>
      <w:lvlText w:val="%1."/>
      <w:lvlJc w:val="left"/>
      <w:pPr>
        <w:ind w:left="720" w:hanging="360"/>
      </w:pPr>
      <w:rPr>
        <w:rFonts w:ascii="NewtonC" w:hAnsi="NewtonC" w:cs="NewtonC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BE0564"/>
    <w:multiLevelType w:val="hybridMultilevel"/>
    <w:tmpl w:val="2032901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526989"/>
    <w:multiLevelType w:val="hybridMultilevel"/>
    <w:tmpl w:val="BE766174"/>
    <w:lvl w:ilvl="0" w:tplc="0FCA0504">
      <w:start w:val="1"/>
      <w:numFmt w:val="decimal"/>
      <w:lvlText w:val="%1."/>
      <w:lvlJc w:val="left"/>
      <w:pPr>
        <w:ind w:left="720" w:hanging="360"/>
      </w:pPr>
      <w:rPr>
        <w:rFonts w:ascii="NewtonC" w:hAnsi="NewtonC" w:cs="NewtonC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FB4"/>
    <w:rsid w:val="000271EA"/>
    <w:rsid w:val="00031B14"/>
    <w:rsid w:val="00037422"/>
    <w:rsid w:val="00052A8B"/>
    <w:rsid w:val="0007540C"/>
    <w:rsid w:val="000B070A"/>
    <w:rsid w:val="000C4046"/>
    <w:rsid w:val="000C4939"/>
    <w:rsid w:val="000C719B"/>
    <w:rsid w:val="000D080B"/>
    <w:rsid w:val="000D714A"/>
    <w:rsid w:val="000F3A36"/>
    <w:rsid w:val="001037F8"/>
    <w:rsid w:val="00113609"/>
    <w:rsid w:val="00123E5C"/>
    <w:rsid w:val="0014231E"/>
    <w:rsid w:val="00142CF0"/>
    <w:rsid w:val="00143A54"/>
    <w:rsid w:val="0016508C"/>
    <w:rsid w:val="00166903"/>
    <w:rsid w:val="001757C7"/>
    <w:rsid w:val="0017656A"/>
    <w:rsid w:val="001B66C4"/>
    <w:rsid w:val="001C3350"/>
    <w:rsid w:val="001D3F7F"/>
    <w:rsid w:val="001F6C76"/>
    <w:rsid w:val="001F702F"/>
    <w:rsid w:val="00207547"/>
    <w:rsid w:val="002209D7"/>
    <w:rsid w:val="0022549F"/>
    <w:rsid w:val="002266FB"/>
    <w:rsid w:val="00227019"/>
    <w:rsid w:val="00252C8A"/>
    <w:rsid w:val="002720E2"/>
    <w:rsid w:val="00281889"/>
    <w:rsid w:val="00287667"/>
    <w:rsid w:val="002A19A6"/>
    <w:rsid w:val="002A6F4A"/>
    <w:rsid w:val="002D2638"/>
    <w:rsid w:val="002D5A55"/>
    <w:rsid w:val="002F146F"/>
    <w:rsid w:val="002F2552"/>
    <w:rsid w:val="002F3810"/>
    <w:rsid w:val="00310CBC"/>
    <w:rsid w:val="003151BD"/>
    <w:rsid w:val="00317BC1"/>
    <w:rsid w:val="00325DD1"/>
    <w:rsid w:val="00332815"/>
    <w:rsid w:val="00335AC0"/>
    <w:rsid w:val="00346031"/>
    <w:rsid w:val="00381B92"/>
    <w:rsid w:val="003932E2"/>
    <w:rsid w:val="003A4474"/>
    <w:rsid w:val="003B0674"/>
    <w:rsid w:val="003B4FB4"/>
    <w:rsid w:val="003D160C"/>
    <w:rsid w:val="00411C23"/>
    <w:rsid w:val="0041341E"/>
    <w:rsid w:val="00460434"/>
    <w:rsid w:val="00460A88"/>
    <w:rsid w:val="00461882"/>
    <w:rsid w:val="00462707"/>
    <w:rsid w:val="004744DE"/>
    <w:rsid w:val="00476DB0"/>
    <w:rsid w:val="00483982"/>
    <w:rsid w:val="004B721C"/>
    <w:rsid w:val="004C3C2F"/>
    <w:rsid w:val="004D7C0D"/>
    <w:rsid w:val="004E37DB"/>
    <w:rsid w:val="00501B9F"/>
    <w:rsid w:val="00504B56"/>
    <w:rsid w:val="005102A9"/>
    <w:rsid w:val="00540403"/>
    <w:rsid w:val="00554113"/>
    <w:rsid w:val="00555FD3"/>
    <w:rsid w:val="00564976"/>
    <w:rsid w:val="00566251"/>
    <w:rsid w:val="00587BB5"/>
    <w:rsid w:val="005A4170"/>
    <w:rsid w:val="005C1BBA"/>
    <w:rsid w:val="005C2CA6"/>
    <w:rsid w:val="005D27C8"/>
    <w:rsid w:val="005D2CA9"/>
    <w:rsid w:val="005D618C"/>
    <w:rsid w:val="005E200D"/>
    <w:rsid w:val="005E51FA"/>
    <w:rsid w:val="00602F8F"/>
    <w:rsid w:val="0061098D"/>
    <w:rsid w:val="006116F0"/>
    <w:rsid w:val="00631A07"/>
    <w:rsid w:val="00636501"/>
    <w:rsid w:val="00637402"/>
    <w:rsid w:val="0065123D"/>
    <w:rsid w:val="00693935"/>
    <w:rsid w:val="006947D0"/>
    <w:rsid w:val="006A1474"/>
    <w:rsid w:val="006A69A5"/>
    <w:rsid w:val="006D3622"/>
    <w:rsid w:val="006F6B12"/>
    <w:rsid w:val="007071B8"/>
    <w:rsid w:val="00715047"/>
    <w:rsid w:val="007231D9"/>
    <w:rsid w:val="00735E7D"/>
    <w:rsid w:val="00762C66"/>
    <w:rsid w:val="00763DA4"/>
    <w:rsid w:val="00770A79"/>
    <w:rsid w:val="00770B80"/>
    <w:rsid w:val="007A7747"/>
    <w:rsid w:val="007D7783"/>
    <w:rsid w:val="007E3BC6"/>
    <w:rsid w:val="007E54ED"/>
    <w:rsid w:val="007E625F"/>
    <w:rsid w:val="007F43F1"/>
    <w:rsid w:val="007F7F6A"/>
    <w:rsid w:val="00804992"/>
    <w:rsid w:val="00814CE8"/>
    <w:rsid w:val="0082022D"/>
    <w:rsid w:val="00826F7A"/>
    <w:rsid w:val="008311E4"/>
    <w:rsid w:val="0085462A"/>
    <w:rsid w:val="008806AB"/>
    <w:rsid w:val="00882677"/>
    <w:rsid w:val="008A3770"/>
    <w:rsid w:val="008A44D3"/>
    <w:rsid w:val="008C08D8"/>
    <w:rsid w:val="008D1206"/>
    <w:rsid w:val="008D19C8"/>
    <w:rsid w:val="008E6E2E"/>
    <w:rsid w:val="008F7416"/>
    <w:rsid w:val="00906B11"/>
    <w:rsid w:val="00945451"/>
    <w:rsid w:val="00947CB4"/>
    <w:rsid w:val="009505F8"/>
    <w:rsid w:val="00961E43"/>
    <w:rsid w:val="009717AF"/>
    <w:rsid w:val="0099153F"/>
    <w:rsid w:val="009B1BDE"/>
    <w:rsid w:val="009C7371"/>
    <w:rsid w:val="009D605A"/>
    <w:rsid w:val="00A32749"/>
    <w:rsid w:val="00A34D52"/>
    <w:rsid w:val="00A62B5C"/>
    <w:rsid w:val="00A633CB"/>
    <w:rsid w:val="00A7225E"/>
    <w:rsid w:val="00A91734"/>
    <w:rsid w:val="00AA3CB3"/>
    <w:rsid w:val="00AD003C"/>
    <w:rsid w:val="00B11429"/>
    <w:rsid w:val="00B13EC0"/>
    <w:rsid w:val="00B34261"/>
    <w:rsid w:val="00B43120"/>
    <w:rsid w:val="00B45E2B"/>
    <w:rsid w:val="00B472DA"/>
    <w:rsid w:val="00B637AE"/>
    <w:rsid w:val="00B64A18"/>
    <w:rsid w:val="00B733E7"/>
    <w:rsid w:val="00B849B5"/>
    <w:rsid w:val="00B95E83"/>
    <w:rsid w:val="00BA3BC9"/>
    <w:rsid w:val="00BB3A8D"/>
    <w:rsid w:val="00BE5AC5"/>
    <w:rsid w:val="00BF2DAD"/>
    <w:rsid w:val="00C025A7"/>
    <w:rsid w:val="00C02A9F"/>
    <w:rsid w:val="00C33543"/>
    <w:rsid w:val="00C3432F"/>
    <w:rsid w:val="00C76EFA"/>
    <w:rsid w:val="00C77AFB"/>
    <w:rsid w:val="00C83729"/>
    <w:rsid w:val="00CA7538"/>
    <w:rsid w:val="00CB0614"/>
    <w:rsid w:val="00CB4E2C"/>
    <w:rsid w:val="00CC3ECB"/>
    <w:rsid w:val="00CD3C2C"/>
    <w:rsid w:val="00CD512D"/>
    <w:rsid w:val="00CF5EB7"/>
    <w:rsid w:val="00D1679D"/>
    <w:rsid w:val="00D24D32"/>
    <w:rsid w:val="00D31E2D"/>
    <w:rsid w:val="00D32D96"/>
    <w:rsid w:val="00D33327"/>
    <w:rsid w:val="00D4529C"/>
    <w:rsid w:val="00D51D2B"/>
    <w:rsid w:val="00D75F96"/>
    <w:rsid w:val="00D82BA9"/>
    <w:rsid w:val="00D87FB0"/>
    <w:rsid w:val="00D90D18"/>
    <w:rsid w:val="00D94120"/>
    <w:rsid w:val="00DA50E4"/>
    <w:rsid w:val="00DD0489"/>
    <w:rsid w:val="00DD202C"/>
    <w:rsid w:val="00DD6B69"/>
    <w:rsid w:val="00DD7B37"/>
    <w:rsid w:val="00E22D3D"/>
    <w:rsid w:val="00E27B7A"/>
    <w:rsid w:val="00E3036D"/>
    <w:rsid w:val="00E618AC"/>
    <w:rsid w:val="00E64342"/>
    <w:rsid w:val="00E665D9"/>
    <w:rsid w:val="00E76DF9"/>
    <w:rsid w:val="00E915AD"/>
    <w:rsid w:val="00ED0062"/>
    <w:rsid w:val="00ED484F"/>
    <w:rsid w:val="00EF0291"/>
    <w:rsid w:val="00EF1ADC"/>
    <w:rsid w:val="00F156CE"/>
    <w:rsid w:val="00F24DD2"/>
    <w:rsid w:val="00F35315"/>
    <w:rsid w:val="00F35F33"/>
    <w:rsid w:val="00F54183"/>
    <w:rsid w:val="00F73F73"/>
    <w:rsid w:val="00F94E6C"/>
    <w:rsid w:val="00FA78B3"/>
    <w:rsid w:val="00FF2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1872A"/>
  <w15:chartTrackingRefBased/>
  <w15:docId w15:val="{CA170DC4-9BE3-4404-B181-38BE407D4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77AF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3B4F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4FB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B4FB4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40">
    <w:name w:val="Заголовок 4 Знак"/>
    <w:basedOn w:val="a0"/>
    <w:link w:val="4"/>
    <w:uiPriority w:val="9"/>
    <w:semiHidden/>
    <w:rsid w:val="003B4FB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a3">
    <w:name w:val="Emphasis"/>
    <w:basedOn w:val="a0"/>
    <w:uiPriority w:val="20"/>
    <w:qFormat/>
    <w:rsid w:val="003B4FB4"/>
    <w:rPr>
      <w:i/>
      <w:iCs/>
    </w:rPr>
  </w:style>
  <w:style w:type="character" w:styleId="HTML">
    <w:name w:val="HTML Cite"/>
    <w:basedOn w:val="a0"/>
    <w:uiPriority w:val="99"/>
    <w:semiHidden/>
    <w:unhideWhenUsed/>
    <w:rsid w:val="003B4FB4"/>
    <w:rPr>
      <w:i/>
      <w:iCs/>
    </w:rPr>
  </w:style>
  <w:style w:type="character" w:styleId="a4">
    <w:name w:val="Hyperlink"/>
    <w:basedOn w:val="a0"/>
    <w:uiPriority w:val="99"/>
    <w:unhideWhenUsed/>
    <w:rsid w:val="001F6C7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733E7"/>
    <w:pPr>
      <w:ind w:left="720"/>
      <w:contextualSpacing/>
    </w:pPr>
  </w:style>
  <w:style w:type="paragraph" w:customStyle="1" w:styleId="Default">
    <w:name w:val="Default"/>
    <w:rsid w:val="00AA3C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customStyle="1" w:styleId="10">
    <w:name w:val="Заголовок 1 Знак"/>
    <w:basedOn w:val="a0"/>
    <w:link w:val="1"/>
    <w:uiPriority w:val="9"/>
    <w:rsid w:val="00C77AF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462707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462707"/>
    <w:rPr>
      <w:color w:val="954F72" w:themeColor="followedHyperlink"/>
      <w:u w:val="single"/>
    </w:rPr>
  </w:style>
  <w:style w:type="character" w:styleId="a7">
    <w:name w:val="Unresolved Mention"/>
    <w:basedOn w:val="a0"/>
    <w:uiPriority w:val="99"/>
    <w:semiHidden/>
    <w:unhideWhenUsed/>
    <w:rsid w:val="007A7747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1765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7656A"/>
  </w:style>
  <w:style w:type="paragraph" w:styleId="aa">
    <w:name w:val="footer"/>
    <w:basedOn w:val="a"/>
    <w:link w:val="ab"/>
    <w:uiPriority w:val="99"/>
    <w:unhideWhenUsed/>
    <w:rsid w:val="001765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765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4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37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9419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41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3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48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8559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62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Письменкова Тетяна Олександрівна</dc:creator>
  <cp:keywords/>
  <dc:description/>
  <cp:lastModifiedBy>Письменкова Тетяна Олександрівна</cp:lastModifiedBy>
  <cp:revision>17</cp:revision>
  <dcterms:created xsi:type="dcterms:W3CDTF">2022-10-23T12:19:00Z</dcterms:created>
  <dcterms:modified xsi:type="dcterms:W3CDTF">2023-02-02T11:56:00Z</dcterms:modified>
</cp:coreProperties>
</file>